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EDD9" w14:textId="50C9C81F" w:rsidR="000D6866" w:rsidRDefault="000D6866" w:rsidP="000D6866">
      <w:pPr>
        <w:rPr>
          <w:b/>
          <w:bCs/>
        </w:rPr>
      </w:pPr>
      <w:r w:rsidRPr="000D6866">
        <w:rPr>
          <w:b/>
          <w:bCs/>
        </w:rPr>
        <w:t>提携病院 申込書</w:t>
      </w:r>
    </w:p>
    <w:p w14:paraId="5A5459A0" w14:textId="417E2F1B" w:rsidR="000D6866" w:rsidRDefault="000D6866" w:rsidP="000D6866">
      <w:r w:rsidRPr="000D6866">
        <w:rPr>
          <w:b/>
          <w:bCs/>
        </w:rPr>
        <w:t>提携の目的</w:t>
      </w:r>
      <w:r w:rsidRPr="000D6866">
        <w:br/>
        <w:t>当院（</w:t>
      </w:r>
      <w:r w:rsidR="00DF5D3D">
        <w:rPr>
          <w:rFonts w:hint="eastAsia"/>
        </w:rPr>
        <w:t>JARVIS どうぶつ医療センターTokyo</w:t>
      </w:r>
      <w:r w:rsidRPr="000D6866">
        <w:t>）は、地域</w:t>
      </w:r>
      <w:r w:rsidR="00CE4BE5">
        <w:rPr>
          <w:rFonts w:hint="eastAsia"/>
        </w:rPr>
        <w:t>医療を担う</w:t>
      </w:r>
      <w:r w:rsidRPr="000D6866">
        <w:t>動物病院</w:t>
      </w:r>
      <w:r w:rsidR="00494B42">
        <w:rPr>
          <w:rFonts w:hint="eastAsia"/>
        </w:rPr>
        <w:t>様</w:t>
      </w:r>
      <w:r w:rsidR="00036A2E">
        <w:rPr>
          <w:rFonts w:hint="eastAsia"/>
        </w:rPr>
        <w:t>（以下、「提携病院」）</w:t>
      </w:r>
      <w:r w:rsidRPr="000D6866">
        <w:t>と連携し、飼い主</w:t>
      </w:r>
      <w:r w:rsidR="00036A2E">
        <w:rPr>
          <w:rFonts w:hint="eastAsia"/>
        </w:rPr>
        <w:t>様</w:t>
      </w:r>
      <w:r w:rsidRPr="000D6866">
        <w:t>と伴侶動物に対して</w:t>
      </w:r>
      <w:r w:rsidR="00036A2E">
        <w:rPr>
          <w:rFonts w:hint="eastAsia"/>
        </w:rPr>
        <w:t>、</w:t>
      </w:r>
      <w:r w:rsidRPr="000D6866">
        <w:t>より高度で専門的な診療を提供することを目的として、本提携制度を設けます。</w:t>
      </w:r>
    </w:p>
    <w:p w14:paraId="170BC6E4" w14:textId="77777777" w:rsidR="00303EBE" w:rsidRPr="000D6866" w:rsidRDefault="00303EBE" w:rsidP="000D6866"/>
    <w:p w14:paraId="70FF2703" w14:textId="50051740" w:rsidR="000D6866" w:rsidRDefault="000D6866" w:rsidP="00036A2E">
      <w:r w:rsidRPr="000D6866">
        <w:rPr>
          <w:b/>
          <w:bCs/>
        </w:rPr>
        <w:t>第1条（情報共有）</w:t>
      </w:r>
      <w:r w:rsidRPr="000D6866">
        <w:t>提携病院は、症例紹介に際し診療記録その他必要な情報を当院に提供</w:t>
      </w:r>
      <w:r w:rsidR="001B77C3">
        <w:rPr>
          <w:rFonts w:hint="eastAsia"/>
        </w:rPr>
        <w:t>します</w:t>
      </w:r>
      <w:r w:rsidRPr="000D6866">
        <w:t>。</w:t>
      </w:r>
      <w:r w:rsidRPr="000D6866">
        <w:br/>
        <w:t>当院は診療終了後、治療経過および結果を提携病院に報告し、飼い主</w:t>
      </w:r>
      <w:r w:rsidR="001B77C3">
        <w:rPr>
          <w:rFonts w:hint="eastAsia"/>
        </w:rPr>
        <w:t>様</w:t>
      </w:r>
      <w:r w:rsidRPr="000D6866">
        <w:t>との継続的な診療関係の維持を支援します。</w:t>
      </w:r>
    </w:p>
    <w:p w14:paraId="692805B5" w14:textId="77777777" w:rsidR="00303EBE" w:rsidRPr="000D6866" w:rsidRDefault="00303EBE" w:rsidP="00036A2E"/>
    <w:p w14:paraId="3232C7FC" w14:textId="256D4F71" w:rsidR="00E0571B" w:rsidRDefault="000D6866" w:rsidP="000D6866">
      <w:r w:rsidRPr="000D6866">
        <w:rPr>
          <w:b/>
          <w:bCs/>
        </w:rPr>
        <w:t>第2条（責任分担）</w:t>
      </w:r>
      <w:r w:rsidRPr="000D6866">
        <w:br/>
        <w:t>紹介後の診療行為</w:t>
      </w:r>
      <w:r w:rsidR="00E0571B">
        <w:rPr>
          <w:rFonts w:hint="eastAsia"/>
        </w:rPr>
        <w:t>について</w:t>
      </w:r>
      <w:r w:rsidRPr="000D6866">
        <w:t>は、当院が</w:t>
      </w:r>
      <w:r w:rsidR="00E0571B">
        <w:rPr>
          <w:rFonts w:hint="eastAsia"/>
        </w:rPr>
        <w:t>責任を</w:t>
      </w:r>
      <w:r w:rsidRPr="000D6866">
        <w:t>負い</w:t>
      </w:r>
      <w:r w:rsidR="00E0571B">
        <w:rPr>
          <w:rFonts w:hint="eastAsia"/>
        </w:rPr>
        <w:t>、その後の</w:t>
      </w:r>
      <w:r w:rsidRPr="000D6866">
        <w:t>飼い主</w:t>
      </w:r>
      <w:r w:rsidR="00E0571B">
        <w:rPr>
          <w:rFonts w:hint="eastAsia"/>
        </w:rPr>
        <w:t>様</w:t>
      </w:r>
      <w:r w:rsidRPr="000D6866">
        <w:t>の</w:t>
      </w:r>
      <w:r w:rsidR="00E0571B">
        <w:rPr>
          <w:rFonts w:hint="eastAsia"/>
        </w:rPr>
        <w:t>予防、一般診療・継続管理等について</w:t>
      </w:r>
      <w:r w:rsidRPr="000D6866">
        <w:t>は、提携病院が</w:t>
      </w:r>
      <w:r w:rsidR="00E0571B">
        <w:rPr>
          <w:rFonts w:hint="eastAsia"/>
        </w:rPr>
        <w:t>責任を負うものとし</w:t>
      </w:r>
      <w:r w:rsidRPr="000D6866">
        <w:t>ます。</w:t>
      </w:r>
    </w:p>
    <w:p w14:paraId="0788A0C5" w14:textId="05C0E845" w:rsidR="000D6866" w:rsidRDefault="00E0571B" w:rsidP="000D6866">
      <w:r>
        <w:rPr>
          <w:rFonts w:hint="eastAsia"/>
        </w:rPr>
        <w:t>双方はそれぞれの立場に応じて飼い主様への説明・案内を適切に行うものとします。</w:t>
      </w:r>
    </w:p>
    <w:p w14:paraId="3AEF4F42" w14:textId="77777777" w:rsidR="00303EBE" w:rsidRPr="000D6866" w:rsidRDefault="00303EBE" w:rsidP="000D6866"/>
    <w:p w14:paraId="1F8C50A7" w14:textId="68AA5A9A" w:rsidR="000D6866" w:rsidRDefault="000D6866" w:rsidP="000D6866">
      <w:r w:rsidRPr="000D6866">
        <w:rPr>
          <w:b/>
          <w:bCs/>
        </w:rPr>
        <w:t>第3条（病院検索サイトへの掲載）</w:t>
      </w:r>
      <w:r w:rsidRPr="000D6866">
        <w:br/>
        <w:t>提携病院</w:t>
      </w:r>
      <w:r w:rsidR="002A56EE">
        <w:rPr>
          <w:rFonts w:hint="eastAsia"/>
        </w:rPr>
        <w:t>のうち、アニコム損害保険株式会社の保険対応病院に限り</w:t>
      </w:r>
      <w:r w:rsidRPr="000D6866">
        <w:t>、本制度に同意</w:t>
      </w:r>
      <w:r w:rsidR="00DF5D3D">
        <w:rPr>
          <w:rFonts w:hint="eastAsia"/>
        </w:rPr>
        <w:t>する</w:t>
      </w:r>
      <w:r w:rsidRPr="000D6866">
        <w:t>こと</w:t>
      </w:r>
      <w:r w:rsidR="00D943ED">
        <w:rPr>
          <w:rFonts w:hint="eastAsia"/>
        </w:rPr>
        <w:t>により</w:t>
      </w:r>
      <w:r w:rsidRPr="000D6866">
        <w:t>、</w:t>
      </w:r>
      <w:r w:rsidR="00DF5D3D">
        <w:rPr>
          <w:rFonts w:hint="eastAsia"/>
        </w:rPr>
        <w:t>当院の</w:t>
      </w:r>
      <w:r>
        <w:rPr>
          <w:rFonts w:hint="eastAsia"/>
        </w:rPr>
        <w:t>グループ</w:t>
      </w:r>
      <w:r w:rsidR="00DF5D3D">
        <w:rPr>
          <w:rFonts w:hint="eastAsia"/>
        </w:rPr>
        <w:t>会社であるアニコム損害保険株式会社</w:t>
      </w:r>
      <w:r w:rsidRPr="000D6866">
        <w:t>が運営する</w:t>
      </w:r>
      <w:r w:rsidR="00D943ED">
        <w:rPr>
          <w:rFonts w:hint="eastAsia"/>
        </w:rPr>
        <w:t>「</w:t>
      </w:r>
      <w:r>
        <w:rPr>
          <w:rFonts w:hint="eastAsia"/>
        </w:rPr>
        <w:t>どうぶつ</w:t>
      </w:r>
      <w:r w:rsidRPr="000D6866">
        <w:t>病院検索サイト</w:t>
      </w:r>
      <w:r w:rsidR="00D943ED">
        <w:rPr>
          <w:rFonts w:hint="eastAsia"/>
        </w:rPr>
        <w:t>」(</w:t>
      </w:r>
      <w:r w:rsidR="00DF5D3D" w:rsidRPr="00DF5D3D">
        <w:t>https://www.anicom-ah.com/</w:t>
      </w:r>
      <w:r w:rsidR="00D943ED">
        <w:rPr>
          <w:rFonts w:hint="eastAsia"/>
        </w:rPr>
        <w:t>)</w:t>
      </w:r>
      <w:r w:rsidRPr="000D6866">
        <w:t>に提携病院として掲載され</w:t>
      </w:r>
      <w:r>
        <w:rPr>
          <w:rFonts w:hint="eastAsia"/>
        </w:rPr>
        <w:t>ることに同意します</w:t>
      </w:r>
      <w:r w:rsidRPr="000D6866">
        <w:t>。</w:t>
      </w:r>
      <w:r w:rsidR="002A56EE">
        <w:rPr>
          <w:rFonts w:hint="eastAsia"/>
        </w:rPr>
        <w:t>ただし、提携病院の希望により非掲載とすることも</w:t>
      </w:r>
      <w:r w:rsidR="00841F1A">
        <w:rPr>
          <w:rFonts w:hint="eastAsia"/>
        </w:rPr>
        <w:t>可能とします。</w:t>
      </w:r>
      <w:r w:rsidR="00315EBF">
        <w:rPr>
          <w:rFonts w:hint="eastAsia"/>
        </w:rPr>
        <w:t>また、掲載のために必要</w:t>
      </w:r>
      <w:r w:rsidR="007637A1">
        <w:rPr>
          <w:rFonts w:hint="eastAsia"/>
        </w:rPr>
        <w:t>な</w:t>
      </w:r>
      <w:r w:rsidR="00315EBF">
        <w:rPr>
          <w:rFonts w:hint="eastAsia"/>
        </w:rPr>
        <w:t>提携病院の情報を当院からアニコム損害保険株式会社へ提供することにも同意し</w:t>
      </w:r>
      <w:r w:rsidR="00841F1A">
        <w:rPr>
          <w:rFonts w:hint="eastAsia"/>
        </w:rPr>
        <w:t>、</w:t>
      </w:r>
      <w:r w:rsidR="00B9618B">
        <w:rPr>
          <w:rFonts w:hint="eastAsia"/>
        </w:rPr>
        <w:t>本サイトに</w:t>
      </w:r>
      <w:r w:rsidRPr="000D6866">
        <w:t>掲載</w:t>
      </w:r>
      <w:r w:rsidR="00D943ED">
        <w:rPr>
          <w:rFonts w:hint="eastAsia"/>
        </w:rPr>
        <w:t>される</w:t>
      </w:r>
      <w:r w:rsidRPr="000D6866">
        <w:t>内容については</w:t>
      </w:r>
      <w:r w:rsidR="00D943ED">
        <w:rPr>
          <w:rFonts w:hint="eastAsia"/>
        </w:rPr>
        <w:t>、</w:t>
      </w:r>
      <w:r w:rsidR="00DF5D3D">
        <w:rPr>
          <w:rFonts w:hint="eastAsia"/>
        </w:rPr>
        <w:t>提携病院の希望</w:t>
      </w:r>
      <w:r w:rsidRPr="000D6866">
        <w:t>に応じ修正</w:t>
      </w:r>
      <w:r w:rsidR="00D943ED">
        <w:rPr>
          <w:rFonts w:hint="eastAsia"/>
        </w:rPr>
        <w:t>を</w:t>
      </w:r>
      <w:r w:rsidRPr="000D6866">
        <w:t>依頼</w:t>
      </w:r>
      <w:r w:rsidR="00D943ED">
        <w:rPr>
          <w:rFonts w:hint="eastAsia"/>
        </w:rPr>
        <w:t>できることとします</w:t>
      </w:r>
      <w:r w:rsidRPr="000D6866">
        <w:t>。</w:t>
      </w:r>
    </w:p>
    <w:p w14:paraId="34146BD6" w14:textId="77777777" w:rsidR="00303EBE" w:rsidRPr="006264BF" w:rsidRDefault="00303EBE" w:rsidP="000D6866">
      <w:pPr>
        <w:rPr>
          <w:b/>
          <w:bCs/>
        </w:rPr>
      </w:pPr>
    </w:p>
    <w:p w14:paraId="64FEDB27" w14:textId="7AA896BD" w:rsidR="000D6866" w:rsidRDefault="000D6866" w:rsidP="000D6866">
      <w:r w:rsidRPr="000D6866">
        <w:rPr>
          <w:b/>
          <w:bCs/>
        </w:rPr>
        <w:t>第4条（守秘義務）</w:t>
      </w:r>
      <w:r w:rsidRPr="000D6866">
        <w:br/>
      </w:r>
      <w:r w:rsidR="00DF5D3D">
        <w:rPr>
          <w:rFonts w:hint="eastAsia"/>
        </w:rPr>
        <w:t>当院および提携病院</w:t>
      </w:r>
      <w:r w:rsidRPr="000D6866">
        <w:t>は、</w:t>
      </w:r>
      <w:r w:rsidR="00DF5D3D">
        <w:rPr>
          <w:rFonts w:hint="eastAsia"/>
        </w:rPr>
        <w:t>本制度</w:t>
      </w:r>
      <w:r w:rsidRPr="000D6866">
        <w:t>に関連して知り得た飼い主</w:t>
      </w:r>
      <w:r w:rsidR="00D943ED">
        <w:rPr>
          <w:rFonts w:hint="eastAsia"/>
        </w:rPr>
        <w:t>様</w:t>
      </w:r>
      <w:r w:rsidRPr="000D6866">
        <w:t>・</w:t>
      </w:r>
      <w:r w:rsidR="00D943ED">
        <w:rPr>
          <w:rFonts w:hint="eastAsia"/>
        </w:rPr>
        <w:t>どうぶつ</w:t>
      </w:r>
      <w:r w:rsidRPr="000D6866">
        <w:t>情報</w:t>
      </w:r>
      <w:r w:rsidR="00D943ED">
        <w:rPr>
          <w:rFonts w:hint="eastAsia"/>
        </w:rPr>
        <w:t>および</w:t>
      </w:r>
      <w:r w:rsidRPr="000D6866">
        <w:t>相手方の営業上の秘密を、法令に基づく場合を除き、第三者に開示・漏洩</w:t>
      </w:r>
      <w:r w:rsidR="00D943ED">
        <w:rPr>
          <w:rFonts w:hint="eastAsia"/>
        </w:rPr>
        <w:t>しないものとします</w:t>
      </w:r>
      <w:r w:rsidRPr="000D6866">
        <w:t>。</w:t>
      </w:r>
      <w:r w:rsidR="00D943ED">
        <w:rPr>
          <w:rFonts w:hint="eastAsia"/>
        </w:rPr>
        <w:t>この義務は契約終了後も存続するものとします。</w:t>
      </w:r>
    </w:p>
    <w:p w14:paraId="52D7562E" w14:textId="77777777" w:rsidR="00303EBE" w:rsidRPr="000D6866" w:rsidRDefault="00303EBE" w:rsidP="000D6866"/>
    <w:p w14:paraId="189C805B" w14:textId="6A62ABD8" w:rsidR="00D943ED" w:rsidRDefault="000D6866" w:rsidP="000D6866">
      <w:r w:rsidRPr="000D6866">
        <w:rPr>
          <w:b/>
          <w:bCs/>
        </w:rPr>
        <w:t>第5条（期間）</w:t>
      </w:r>
      <w:r w:rsidRPr="000D6866">
        <w:br/>
        <w:t>本提携は、申込日から1年間有効とし、</w:t>
      </w:r>
      <w:r w:rsidR="007637A1">
        <w:rPr>
          <w:rFonts w:hint="eastAsia"/>
        </w:rPr>
        <w:t>契約満了日の30日前までに</w:t>
      </w:r>
      <w:r w:rsidR="00303EBE">
        <w:rPr>
          <w:rFonts w:hint="eastAsia"/>
        </w:rPr>
        <w:t>提携病院から</w:t>
      </w:r>
      <w:r w:rsidRPr="000D6866">
        <w:t>特段の申し出がない限り</w:t>
      </w:r>
      <w:r w:rsidR="00303EBE">
        <w:rPr>
          <w:rFonts w:hint="eastAsia"/>
        </w:rPr>
        <w:t>１年ごと</w:t>
      </w:r>
      <w:r w:rsidR="00841F1A">
        <w:rPr>
          <w:rFonts w:hint="eastAsia"/>
        </w:rPr>
        <w:t>に</w:t>
      </w:r>
      <w:r w:rsidRPr="000D6866">
        <w:t>自動更新</w:t>
      </w:r>
      <w:r w:rsidR="00841F1A">
        <w:rPr>
          <w:rFonts w:hint="eastAsia"/>
        </w:rPr>
        <w:t>されるもの</w:t>
      </w:r>
      <w:r w:rsidR="00303EBE">
        <w:rPr>
          <w:rFonts w:hint="eastAsia"/>
        </w:rPr>
        <w:t>とし</w:t>
      </w:r>
      <w:r w:rsidRPr="000D6866">
        <w:t>ます。</w:t>
      </w:r>
    </w:p>
    <w:p w14:paraId="5A63E339" w14:textId="77777777" w:rsidR="00303EBE" w:rsidRDefault="00303EBE" w:rsidP="000D6866"/>
    <w:p w14:paraId="12568E18" w14:textId="02DF4039" w:rsidR="007E0931" w:rsidRDefault="00D943ED" w:rsidP="00D943ED">
      <w:r w:rsidRPr="006264BF">
        <w:rPr>
          <w:rFonts w:hint="eastAsia"/>
          <w:b/>
          <w:bCs/>
        </w:rPr>
        <w:t>第６条（解約・解除）</w:t>
      </w:r>
      <w:r w:rsidR="000D6866" w:rsidRPr="000D6866">
        <w:br/>
      </w:r>
      <w:r w:rsidR="007E0931">
        <w:rPr>
          <w:rFonts w:hint="eastAsia"/>
        </w:rPr>
        <w:t>１．</w:t>
      </w:r>
      <w:r w:rsidR="00303EBE">
        <w:rPr>
          <w:rFonts w:hint="eastAsia"/>
        </w:rPr>
        <w:t>当院</w:t>
      </w:r>
      <w:r w:rsidR="007E0931" w:rsidRPr="007E0931">
        <w:rPr>
          <w:rFonts w:hint="eastAsia"/>
        </w:rPr>
        <w:t>または</w:t>
      </w:r>
      <w:r w:rsidR="00303EBE">
        <w:rPr>
          <w:rFonts w:hint="eastAsia"/>
        </w:rPr>
        <w:t>提携病院</w:t>
      </w:r>
      <w:r w:rsidR="007E0931" w:rsidRPr="007E0931">
        <w:rPr>
          <w:rFonts w:hint="eastAsia"/>
        </w:rPr>
        <w:t>は、双方協議し、合意の上で、本契約を解約することができ</w:t>
      </w:r>
      <w:r w:rsidR="007E0931">
        <w:rPr>
          <w:rFonts w:hint="eastAsia"/>
        </w:rPr>
        <w:t>ます</w:t>
      </w:r>
      <w:r w:rsidR="007E0931" w:rsidRPr="007E0931">
        <w:rPr>
          <w:rFonts w:hint="eastAsia"/>
        </w:rPr>
        <w:t>。</w:t>
      </w:r>
    </w:p>
    <w:p w14:paraId="6B60DAD6" w14:textId="66677EDE" w:rsidR="00D943ED" w:rsidRDefault="007E0931" w:rsidP="00D943ED">
      <w:r>
        <w:rPr>
          <w:rFonts w:hint="eastAsia"/>
        </w:rPr>
        <w:t>２．</w:t>
      </w:r>
      <w:r w:rsidR="00D943ED">
        <w:rPr>
          <w:rFonts w:hint="eastAsia"/>
        </w:rPr>
        <w:t>当院または提携病院は、相手方が</w:t>
      </w:r>
      <w:r>
        <w:rPr>
          <w:rFonts w:hint="eastAsia"/>
        </w:rPr>
        <w:t>次の各号のいずれか</w:t>
      </w:r>
      <w:r w:rsidR="00D943ED">
        <w:rPr>
          <w:rFonts w:hint="eastAsia"/>
        </w:rPr>
        <w:t>に該当する</w:t>
      </w:r>
      <w:r w:rsidR="000D6866" w:rsidRPr="000D6866">
        <w:t>場合、書面</w:t>
      </w:r>
      <w:r w:rsidR="00D943ED">
        <w:rPr>
          <w:rFonts w:hint="eastAsia"/>
        </w:rPr>
        <w:t>により</w:t>
      </w:r>
      <w:r w:rsidR="000D6866" w:rsidRPr="000D6866">
        <w:t>通知</w:t>
      </w:r>
      <w:r w:rsidR="00D943ED">
        <w:rPr>
          <w:rFonts w:hint="eastAsia"/>
        </w:rPr>
        <w:lastRenderedPageBreak/>
        <w:t>することで</w:t>
      </w:r>
      <w:r>
        <w:rPr>
          <w:rFonts w:hint="eastAsia"/>
        </w:rPr>
        <w:t>何らの催告なく</w:t>
      </w:r>
      <w:r w:rsidR="00D943ED">
        <w:rPr>
          <w:rFonts w:hint="eastAsia"/>
        </w:rPr>
        <w:t>直ちに本契約を</w:t>
      </w:r>
      <w:r w:rsidR="000D6866" w:rsidRPr="000D6866">
        <w:t>解除することができます。</w:t>
      </w:r>
    </w:p>
    <w:p w14:paraId="4E31DEBA" w14:textId="28EAE30F" w:rsidR="007E0931" w:rsidRDefault="007E0931" w:rsidP="00315EBF">
      <w:pPr>
        <w:ind w:left="283" w:hangingChars="135" w:hanging="283"/>
      </w:pPr>
      <w:r>
        <w:rPr>
          <w:rFonts w:hint="eastAsia"/>
        </w:rPr>
        <w:t>(1)差押え、仮差押え、仮処分、公売処分、租税滞納処分等を受け、または民事再生、会社更生手続きの開始、もしくは破産申立をしたとき</w:t>
      </w:r>
    </w:p>
    <w:p w14:paraId="6A3A725D" w14:textId="3678B31F" w:rsidR="007E0931" w:rsidRDefault="007E0931" w:rsidP="00315EBF">
      <w:pPr>
        <w:ind w:left="283" w:hangingChars="135" w:hanging="283"/>
      </w:pPr>
      <w:r>
        <w:rPr>
          <w:rFonts w:hint="eastAsia"/>
        </w:rPr>
        <w:t>(2)監督官庁より営業停止、または営業登録の取消し処分を受けたとき</w:t>
      </w:r>
    </w:p>
    <w:p w14:paraId="5F425018" w14:textId="5A4B4C85" w:rsidR="007E0931" w:rsidRDefault="007E0931" w:rsidP="00315EBF">
      <w:pPr>
        <w:ind w:left="283" w:hangingChars="135" w:hanging="283"/>
      </w:pPr>
      <w:r>
        <w:rPr>
          <w:rFonts w:hint="eastAsia"/>
        </w:rPr>
        <w:t>(3)営業の廃止、もしくは変更、または解散の決議をしたとき</w:t>
      </w:r>
    </w:p>
    <w:p w14:paraId="0E07A1A8" w14:textId="1544DA9E" w:rsidR="007E0931" w:rsidRDefault="007E0931" w:rsidP="00315EBF">
      <w:pPr>
        <w:ind w:left="283" w:hangingChars="135" w:hanging="283"/>
      </w:pPr>
      <w:r>
        <w:rPr>
          <w:rFonts w:hint="eastAsia"/>
        </w:rPr>
        <w:t>(4)自ら振り出し、もしくは引き受けた手形、または小切手につき、不渡処分を受ける等支払停止状態に至ったとき</w:t>
      </w:r>
    </w:p>
    <w:p w14:paraId="55D163F3" w14:textId="778902B8" w:rsidR="007E0931" w:rsidRDefault="007E0931" w:rsidP="007E0931">
      <w:r>
        <w:rPr>
          <w:rFonts w:hint="eastAsia"/>
        </w:rPr>
        <w:t>(5)財産状態が悪化し、またはその恐れがあると認められる相当の事由があるとき</w:t>
      </w:r>
    </w:p>
    <w:p w14:paraId="5CF44AC6" w14:textId="09EA1335" w:rsidR="007E0931" w:rsidRDefault="007637A1" w:rsidP="007E0931">
      <w:r w:rsidRPr="007637A1">
        <w:t>(6) 反社会的勢力に該当し、またはこれと関係を有することが判明したとき</w:t>
      </w:r>
    </w:p>
    <w:p w14:paraId="22E5848B" w14:textId="3B7B7FCD" w:rsidR="007E0931" w:rsidRDefault="007E0931" w:rsidP="007E0931">
      <w:r>
        <w:rPr>
          <w:rFonts w:hint="eastAsia"/>
        </w:rPr>
        <w:t>(7)相互の信用を著しく傷つけたとき</w:t>
      </w:r>
    </w:p>
    <w:p w14:paraId="202A41C2" w14:textId="5C70681E" w:rsidR="000D6866" w:rsidRDefault="007E0931" w:rsidP="007E0931">
      <w:r>
        <w:rPr>
          <w:rFonts w:hint="eastAsia"/>
        </w:rPr>
        <w:t>(8)関係法令に違反したときまたは明らかに違法と判断される行為を行ったとき</w:t>
      </w:r>
    </w:p>
    <w:p w14:paraId="63A2B6C0" w14:textId="77777777" w:rsidR="00303EBE" w:rsidRDefault="00303EBE" w:rsidP="007E0931"/>
    <w:p w14:paraId="5BD2C02E" w14:textId="2F15F719" w:rsidR="007E0931" w:rsidRDefault="007E0931" w:rsidP="007E0931">
      <w:pPr>
        <w:rPr>
          <w:b/>
          <w:bCs/>
        </w:rPr>
      </w:pPr>
      <w:r w:rsidRPr="006264BF">
        <w:rPr>
          <w:rFonts w:hint="eastAsia"/>
          <w:b/>
          <w:bCs/>
        </w:rPr>
        <w:t>第７条（損害賠償）</w:t>
      </w:r>
    </w:p>
    <w:p w14:paraId="641BC7CD" w14:textId="73EF9205" w:rsidR="00303EBE" w:rsidRDefault="00303EBE" w:rsidP="000D6866">
      <w:r>
        <w:rPr>
          <w:rFonts w:hint="eastAsia"/>
        </w:rPr>
        <w:t>当院および提携病院</w:t>
      </w:r>
      <w:r w:rsidRPr="00303EBE">
        <w:rPr>
          <w:rFonts w:hint="eastAsia"/>
        </w:rPr>
        <w:t>は、本</w:t>
      </w:r>
      <w:r>
        <w:rPr>
          <w:rFonts w:hint="eastAsia"/>
        </w:rPr>
        <w:t>提携</w:t>
      </w:r>
      <w:r w:rsidRPr="00303EBE">
        <w:rPr>
          <w:rFonts w:hint="eastAsia"/>
        </w:rPr>
        <w:t>に関連して相手方に損害を与えた場合、その損害を賠償する責任を負うものとします。ただし、不可抗力による場合はこの限りでは</w:t>
      </w:r>
      <w:r w:rsidR="00B9618B">
        <w:rPr>
          <w:rFonts w:hint="eastAsia"/>
        </w:rPr>
        <w:t>ないものとします</w:t>
      </w:r>
      <w:r w:rsidRPr="00303EBE">
        <w:rPr>
          <w:rFonts w:hint="eastAsia"/>
        </w:rPr>
        <w:t>。</w:t>
      </w:r>
    </w:p>
    <w:p w14:paraId="0CD97DC2" w14:textId="77777777" w:rsidR="00303EBE" w:rsidRDefault="00303EBE" w:rsidP="000D6866"/>
    <w:p w14:paraId="4C515AE9" w14:textId="430CC25D" w:rsidR="00303EBE" w:rsidRPr="00315EBF" w:rsidRDefault="00303EBE" w:rsidP="000D6866">
      <w:pPr>
        <w:rPr>
          <w:b/>
          <w:bCs/>
        </w:rPr>
      </w:pPr>
      <w:r w:rsidRPr="00315EBF">
        <w:rPr>
          <w:rFonts w:hint="eastAsia"/>
          <w:b/>
          <w:bCs/>
        </w:rPr>
        <w:t>第８条（協議事項）</w:t>
      </w:r>
    </w:p>
    <w:p w14:paraId="3F4B34A1" w14:textId="48C1CBBE" w:rsidR="00303EBE" w:rsidRDefault="00303EBE" w:rsidP="000D6866">
      <w:r w:rsidRPr="00303EBE">
        <w:rPr>
          <w:rFonts w:hint="eastAsia"/>
        </w:rPr>
        <w:t>本規約に定めのない事項又は本規約の解釈に疑義が生じた場合には、</w:t>
      </w:r>
      <w:r>
        <w:rPr>
          <w:rFonts w:hint="eastAsia"/>
        </w:rPr>
        <w:t>双方</w:t>
      </w:r>
      <w:r w:rsidRPr="00303EBE">
        <w:rPr>
          <w:rFonts w:hint="eastAsia"/>
        </w:rPr>
        <w:t>信義誠実をもって協議のうえ解決する</w:t>
      </w:r>
      <w:r w:rsidR="002F3A87">
        <w:rPr>
          <w:rFonts w:hint="eastAsia"/>
        </w:rPr>
        <w:t>もの</w:t>
      </w:r>
      <w:r w:rsidRPr="00303EBE">
        <w:rPr>
          <w:rFonts w:hint="eastAsia"/>
        </w:rPr>
        <w:t>とします。</w:t>
      </w:r>
    </w:p>
    <w:p w14:paraId="126822B7" w14:textId="77777777" w:rsidR="00303EBE" w:rsidRDefault="00303EBE" w:rsidP="000D6866"/>
    <w:p w14:paraId="34CEDC39" w14:textId="43B321FE" w:rsidR="00303EBE" w:rsidRDefault="00303EBE" w:rsidP="00303EBE">
      <w:pPr>
        <w:jc w:val="right"/>
      </w:pPr>
      <w:r>
        <w:rPr>
          <w:rFonts w:hint="eastAsia"/>
        </w:rPr>
        <w:t>以上</w:t>
      </w:r>
    </w:p>
    <w:p w14:paraId="10297A1C" w14:textId="358FAE3A" w:rsidR="000D6866" w:rsidRPr="000D6866" w:rsidRDefault="00102E26" w:rsidP="000D6866">
      <w:r>
        <w:pict w14:anchorId="46D30F54">
          <v:rect id="_x0000_i1025" style="width:0;height:1.5pt" o:hralign="center" o:hrstd="t" o:hr="t" fillcolor="#a0a0a0" stroked="f">
            <v:textbox inset="5.85pt,.7pt,5.85pt,.7pt"/>
          </v:rect>
        </w:pict>
      </w:r>
    </w:p>
    <w:p w14:paraId="6D051863" w14:textId="77777777" w:rsidR="00315EBF" w:rsidRDefault="00315EBF" w:rsidP="00036A2E">
      <w:pPr>
        <w:rPr>
          <w:b/>
          <w:bCs/>
        </w:rPr>
      </w:pPr>
      <w:r>
        <w:rPr>
          <w:rFonts w:hint="eastAsia"/>
          <w:b/>
          <w:bCs/>
        </w:rPr>
        <w:t>アニコム先進医療研究所株式会社</w:t>
      </w:r>
    </w:p>
    <w:p w14:paraId="1ECB0DE9" w14:textId="6FF6E03B" w:rsidR="00036A2E" w:rsidRDefault="00036A2E" w:rsidP="00036A2E">
      <w:pPr>
        <w:rPr>
          <w:b/>
          <w:bCs/>
        </w:rPr>
      </w:pPr>
      <w:r>
        <w:rPr>
          <w:rFonts w:hint="eastAsia"/>
          <w:b/>
          <w:bCs/>
        </w:rPr>
        <w:t>JARVIS どうぶつ医療センターTokyo　院長 殿</w:t>
      </w:r>
    </w:p>
    <w:p w14:paraId="29C849FC" w14:textId="77777777" w:rsidR="00303EBE" w:rsidRPr="000D6866" w:rsidRDefault="00303EBE" w:rsidP="00036A2E">
      <w:pPr>
        <w:rPr>
          <w:b/>
          <w:bCs/>
        </w:rPr>
      </w:pPr>
    </w:p>
    <w:p w14:paraId="223E345A" w14:textId="77777777" w:rsidR="000D6866" w:rsidRPr="000D6866" w:rsidRDefault="000D6866" w:rsidP="000D6866">
      <w:r w:rsidRPr="000D6866">
        <w:t>上記内容に同意の上、提携を申し込みます。</w:t>
      </w:r>
    </w:p>
    <w:p w14:paraId="55B9DA20" w14:textId="5CAD0883" w:rsidR="00A5333B" w:rsidRDefault="000D6866" w:rsidP="00A5333B">
      <w:pPr>
        <w:numPr>
          <w:ilvl w:val="0"/>
          <w:numId w:val="1"/>
        </w:numPr>
      </w:pPr>
      <w:r w:rsidRPr="000D6866">
        <w:t>病院名</w:t>
      </w:r>
      <w:r w:rsidR="00A5333B">
        <w:rPr>
          <w:rFonts w:hint="eastAsia"/>
        </w:rPr>
        <w:t xml:space="preserve">　</w:t>
      </w:r>
      <w:r w:rsidR="009858C7">
        <w:rPr>
          <w:rFonts w:hint="eastAsia"/>
        </w:rPr>
        <w:t xml:space="preserve">　</w:t>
      </w:r>
      <w:r w:rsidRPr="000D6866">
        <w:t>：＿＿＿＿＿＿＿＿＿＿＿＿＿＿＿＿＿</w:t>
      </w:r>
    </w:p>
    <w:p w14:paraId="4A348816" w14:textId="43361F07" w:rsidR="00A5333B" w:rsidRPr="000D6866" w:rsidRDefault="00DD0C5B" w:rsidP="00A5333B">
      <w:pPr>
        <w:numPr>
          <w:ilvl w:val="0"/>
          <w:numId w:val="1"/>
        </w:numPr>
      </w:pPr>
      <w:r>
        <w:rPr>
          <w:rFonts w:hint="eastAsia"/>
        </w:rPr>
        <w:t>病院コード</w:t>
      </w:r>
      <w:r w:rsidR="00A5333B">
        <w:rPr>
          <w:rFonts w:hint="eastAsia"/>
        </w:rPr>
        <w:t>：</w:t>
      </w:r>
      <w:r>
        <w:rPr>
          <w:rFonts w:hint="eastAsia"/>
        </w:rPr>
        <w:t>a</w:t>
      </w:r>
      <w:r w:rsidR="00A5333B" w:rsidRPr="000D6866">
        <w:t>＿＿＿＿＿＿＿＿＿＿＿＿＿＿＿＿＿</w:t>
      </w:r>
    </w:p>
    <w:p w14:paraId="76839905" w14:textId="752C6B71" w:rsidR="000D6866" w:rsidRPr="000D6866" w:rsidRDefault="000D6866" w:rsidP="000D6866">
      <w:pPr>
        <w:numPr>
          <w:ilvl w:val="0"/>
          <w:numId w:val="1"/>
        </w:numPr>
      </w:pPr>
      <w:r w:rsidRPr="000D6866">
        <w:t>所在地</w:t>
      </w:r>
      <w:r w:rsidR="00A5333B">
        <w:rPr>
          <w:rFonts w:hint="eastAsia"/>
        </w:rPr>
        <w:t xml:space="preserve">　</w:t>
      </w:r>
      <w:r w:rsidR="009858C7">
        <w:rPr>
          <w:rFonts w:hint="eastAsia"/>
        </w:rPr>
        <w:t xml:space="preserve">　</w:t>
      </w:r>
      <w:r w:rsidRPr="000D6866">
        <w:t>：＿＿＿＿＿＿＿＿＿＿＿＿＿＿＿＿＿</w:t>
      </w:r>
    </w:p>
    <w:p w14:paraId="319238EC" w14:textId="4422D6CC" w:rsidR="000D6866" w:rsidRPr="000D6866" w:rsidRDefault="000D6866" w:rsidP="000D6866">
      <w:pPr>
        <w:numPr>
          <w:ilvl w:val="0"/>
          <w:numId w:val="1"/>
        </w:numPr>
      </w:pPr>
      <w:r w:rsidRPr="000D6866">
        <w:t>院長名</w:t>
      </w:r>
      <w:r w:rsidR="00A5333B">
        <w:rPr>
          <w:rFonts w:hint="eastAsia"/>
        </w:rPr>
        <w:t xml:space="preserve">　</w:t>
      </w:r>
      <w:r w:rsidR="009858C7">
        <w:rPr>
          <w:rFonts w:hint="eastAsia"/>
        </w:rPr>
        <w:t xml:space="preserve">　</w:t>
      </w:r>
      <w:r w:rsidRPr="000D6866">
        <w:t>：＿＿＿＿＿＿＿＿＿＿＿＿＿＿＿＿＿</w:t>
      </w:r>
    </w:p>
    <w:p w14:paraId="519E82FC" w14:textId="0797169F" w:rsidR="000D6866" w:rsidRDefault="00A5333B" w:rsidP="000D6866">
      <w:pPr>
        <w:numPr>
          <w:ilvl w:val="0"/>
          <w:numId w:val="1"/>
        </w:numPr>
      </w:pPr>
      <w:r>
        <w:rPr>
          <w:rFonts w:hint="eastAsia"/>
        </w:rPr>
        <w:t>電話番号</w:t>
      </w:r>
      <w:r w:rsidR="009858C7">
        <w:rPr>
          <w:rFonts w:hint="eastAsia"/>
        </w:rPr>
        <w:t xml:space="preserve">　</w:t>
      </w:r>
      <w:r w:rsidR="000D6866" w:rsidRPr="000D6866">
        <w:t>：＿＿＿＿＿＿＿＿＿＿＿＿＿＿＿＿＿</w:t>
      </w:r>
    </w:p>
    <w:p w14:paraId="35CE5729" w14:textId="39471109" w:rsidR="009858C7" w:rsidRPr="000D6866" w:rsidRDefault="009858C7" w:rsidP="009858C7">
      <w:pPr>
        <w:numPr>
          <w:ilvl w:val="0"/>
          <w:numId w:val="1"/>
        </w:numPr>
      </w:pPr>
      <w:r w:rsidRPr="000D6866">
        <w:t>日付</w:t>
      </w:r>
      <w:r>
        <w:rPr>
          <w:rFonts w:hint="eastAsia"/>
        </w:rPr>
        <w:t xml:space="preserve">　　　</w:t>
      </w:r>
      <w:r w:rsidRPr="000D6866">
        <w:t>：＿＿年＿＿月＿＿日</w:t>
      </w:r>
    </w:p>
    <w:p w14:paraId="4913E1CD" w14:textId="2000E921" w:rsidR="000D6866" w:rsidRPr="000D6866" w:rsidRDefault="000D6866" w:rsidP="000D6866">
      <w:pPr>
        <w:numPr>
          <w:ilvl w:val="0"/>
          <w:numId w:val="1"/>
        </w:numPr>
      </w:pPr>
      <w:r w:rsidRPr="000D6866">
        <w:t>署名</w:t>
      </w:r>
      <w:r w:rsidR="009858C7">
        <w:rPr>
          <w:rFonts w:hint="eastAsia"/>
        </w:rPr>
        <w:t xml:space="preserve">　　　</w:t>
      </w:r>
      <w:r w:rsidR="00B9618B">
        <w:rPr>
          <w:rFonts w:hint="eastAsia"/>
        </w:rPr>
        <w:t>：</w:t>
      </w:r>
      <w:r w:rsidRPr="000D6866">
        <w:t>＿＿</w:t>
      </w:r>
      <w:r w:rsidR="00A5333B">
        <w:rPr>
          <w:rFonts w:hint="eastAsia"/>
        </w:rPr>
        <w:t>__</w:t>
      </w:r>
      <w:r w:rsidRPr="000D6866">
        <w:t>＿＿＿＿＿＿＿＿＿＿＿＿＿</w:t>
      </w:r>
    </w:p>
    <w:p w14:paraId="29845C2B" w14:textId="77777777" w:rsidR="008F2CD9" w:rsidRDefault="008F2CD9"/>
    <w:sectPr w:rsidR="008F2C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4907" w14:textId="77777777" w:rsidR="006122DE" w:rsidRDefault="006122DE" w:rsidP="00871667">
      <w:r>
        <w:separator/>
      </w:r>
    </w:p>
  </w:endnote>
  <w:endnote w:type="continuationSeparator" w:id="0">
    <w:p w14:paraId="58B16C94" w14:textId="77777777" w:rsidR="006122DE" w:rsidRDefault="006122DE" w:rsidP="0087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5E5A" w14:textId="77777777" w:rsidR="006122DE" w:rsidRDefault="006122DE" w:rsidP="00871667">
      <w:r>
        <w:separator/>
      </w:r>
    </w:p>
  </w:footnote>
  <w:footnote w:type="continuationSeparator" w:id="0">
    <w:p w14:paraId="11238287" w14:textId="77777777" w:rsidR="006122DE" w:rsidRDefault="006122DE" w:rsidP="00871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13D86"/>
    <w:multiLevelType w:val="multilevel"/>
    <w:tmpl w:val="1910E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91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66"/>
    <w:rsid w:val="00036A2E"/>
    <w:rsid w:val="00036AC5"/>
    <w:rsid w:val="000526B1"/>
    <w:rsid w:val="000D6866"/>
    <w:rsid w:val="00102E26"/>
    <w:rsid w:val="001B77C3"/>
    <w:rsid w:val="001F49CA"/>
    <w:rsid w:val="002A56EE"/>
    <w:rsid w:val="002F3A87"/>
    <w:rsid w:val="00303EBE"/>
    <w:rsid w:val="00315EBF"/>
    <w:rsid w:val="00376909"/>
    <w:rsid w:val="003C36B0"/>
    <w:rsid w:val="003D4225"/>
    <w:rsid w:val="00494B42"/>
    <w:rsid w:val="004B2A7E"/>
    <w:rsid w:val="005526A1"/>
    <w:rsid w:val="00571705"/>
    <w:rsid w:val="006122DE"/>
    <w:rsid w:val="006264BF"/>
    <w:rsid w:val="00674C06"/>
    <w:rsid w:val="006D7107"/>
    <w:rsid w:val="007637A1"/>
    <w:rsid w:val="007B67DB"/>
    <w:rsid w:val="007E0931"/>
    <w:rsid w:val="00841F1A"/>
    <w:rsid w:val="00871667"/>
    <w:rsid w:val="008924FE"/>
    <w:rsid w:val="008B4FF4"/>
    <w:rsid w:val="008F2CD9"/>
    <w:rsid w:val="009858C7"/>
    <w:rsid w:val="009D1BC5"/>
    <w:rsid w:val="009F3022"/>
    <w:rsid w:val="00A419E4"/>
    <w:rsid w:val="00A5333B"/>
    <w:rsid w:val="00B066CC"/>
    <w:rsid w:val="00B9618B"/>
    <w:rsid w:val="00C20D97"/>
    <w:rsid w:val="00C575AB"/>
    <w:rsid w:val="00CE4BE5"/>
    <w:rsid w:val="00CF3E4D"/>
    <w:rsid w:val="00D943ED"/>
    <w:rsid w:val="00DB7123"/>
    <w:rsid w:val="00DD0C5B"/>
    <w:rsid w:val="00DF5D3D"/>
    <w:rsid w:val="00E0571B"/>
    <w:rsid w:val="00E53DE0"/>
    <w:rsid w:val="00EE3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DE59AD2"/>
  <w15:chartTrackingRefBased/>
  <w15:docId w15:val="{94C7001D-1617-409B-B91C-6B609A69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68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68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68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68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68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68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68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68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68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68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68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68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68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68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68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68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68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68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68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6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8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6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866"/>
    <w:pPr>
      <w:spacing w:before="160" w:after="160"/>
      <w:jc w:val="center"/>
    </w:pPr>
    <w:rPr>
      <w:i/>
      <w:iCs/>
      <w:color w:val="404040" w:themeColor="text1" w:themeTint="BF"/>
    </w:rPr>
  </w:style>
  <w:style w:type="character" w:customStyle="1" w:styleId="a8">
    <w:name w:val="引用文 (文字)"/>
    <w:basedOn w:val="a0"/>
    <w:link w:val="a7"/>
    <w:uiPriority w:val="29"/>
    <w:rsid w:val="000D6866"/>
    <w:rPr>
      <w:i/>
      <w:iCs/>
      <w:color w:val="404040" w:themeColor="text1" w:themeTint="BF"/>
    </w:rPr>
  </w:style>
  <w:style w:type="paragraph" w:styleId="a9">
    <w:name w:val="List Paragraph"/>
    <w:basedOn w:val="a"/>
    <w:uiPriority w:val="34"/>
    <w:qFormat/>
    <w:rsid w:val="000D6866"/>
    <w:pPr>
      <w:ind w:left="720"/>
      <w:contextualSpacing/>
    </w:pPr>
  </w:style>
  <w:style w:type="character" w:styleId="21">
    <w:name w:val="Intense Emphasis"/>
    <w:basedOn w:val="a0"/>
    <w:uiPriority w:val="21"/>
    <w:qFormat/>
    <w:rsid w:val="000D6866"/>
    <w:rPr>
      <w:i/>
      <w:iCs/>
      <w:color w:val="0F4761" w:themeColor="accent1" w:themeShade="BF"/>
    </w:rPr>
  </w:style>
  <w:style w:type="paragraph" w:styleId="22">
    <w:name w:val="Intense Quote"/>
    <w:basedOn w:val="a"/>
    <w:next w:val="a"/>
    <w:link w:val="23"/>
    <w:uiPriority w:val="30"/>
    <w:qFormat/>
    <w:rsid w:val="000D6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6866"/>
    <w:rPr>
      <w:i/>
      <w:iCs/>
      <w:color w:val="0F4761" w:themeColor="accent1" w:themeShade="BF"/>
    </w:rPr>
  </w:style>
  <w:style w:type="character" w:styleId="24">
    <w:name w:val="Intense Reference"/>
    <w:basedOn w:val="a0"/>
    <w:uiPriority w:val="32"/>
    <w:qFormat/>
    <w:rsid w:val="000D6866"/>
    <w:rPr>
      <w:b/>
      <w:bCs/>
      <w:smallCaps/>
      <w:color w:val="0F4761" w:themeColor="accent1" w:themeShade="BF"/>
      <w:spacing w:val="5"/>
    </w:rPr>
  </w:style>
  <w:style w:type="paragraph" w:styleId="aa">
    <w:name w:val="Revision"/>
    <w:hidden/>
    <w:uiPriority w:val="99"/>
    <w:semiHidden/>
    <w:rsid w:val="00036A2E"/>
  </w:style>
  <w:style w:type="character" w:styleId="ab">
    <w:name w:val="annotation reference"/>
    <w:basedOn w:val="a0"/>
    <w:uiPriority w:val="99"/>
    <w:semiHidden/>
    <w:unhideWhenUsed/>
    <w:rsid w:val="005526A1"/>
    <w:rPr>
      <w:sz w:val="18"/>
      <w:szCs w:val="18"/>
    </w:rPr>
  </w:style>
  <w:style w:type="paragraph" w:styleId="ac">
    <w:name w:val="annotation text"/>
    <w:basedOn w:val="a"/>
    <w:link w:val="ad"/>
    <w:uiPriority w:val="99"/>
    <w:unhideWhenUsed/>
    <w:rsid w:val="005526A1"/>
    <w:pPr>
      <w:jc w:val="left"/>
    </w:pPr>
  </w:style>
  <w:style w:type="character" w:customStyle="1" w:styleId="ad">
    <w:name w:val="コメント文字列 (文字)"/>
    <w:basedOn w:val="a0"/>
    <w:link w:val="ac"/>
    <w:uiPriority w:val="99"/>
    <w:rsid w:val="005526A1"/>
  </w:style>
  <w:style w:type="paragraph" w:styleId="ae">
    <w:name w:val="annotation subject"/>
    <w:basedOn w:val="ac"/>
    <w:next w:val="ac"/>
    <w:link w:val="af"/>
    <w:uiPriority w:val="99"/>
    <w:semiHidden/>
    <w:unhideWhenUsed/>
    <w:rsid w:val="005526A1"/>
    <w:rPr>
      <w:b/>
      <w:bCs/>
    </w:rPr>
  </w:style>
  <w:style w:type="character" w:customStyle="1" w:styleId="af">
    <w:name w:val="コメント内容 (文字)"/>
    <w:basedOn w:val="ad"/>
    <w:link w:val="ae"/>
    <w:uiPriority w:val="99"/>
    <w:semiHidden/>
    <w:rsid w:val="005526A1"/>
    <w:rPr>
      <w:b/>
      <w:bCs/>
    </w:rPr>
  </w:style>
  <w:style w:type="paragraph" w:styleId="af0">
    <w:name w:val="header"/>
    <w:basedOn w:val="a"/>
    <w:link w:val="af1"/>
    <w:uiPriority w:val="99"/>
    <w:unhideWhenUsed/>
    <w:rsid w:val="00871667"/>
    <w:pPr>
      <w:tabs>
        <w:tab w:val="center" w:pos="4252"/>
        <w:tab w:val="right" w:pos="8504"/>
      </w:tabs>
      <w:snapToGrid w:val="0"/>
    </w:pPr>
  </w:style>
  <w:style w:type="character" w:customStyle="1" w:styleId="af1">
    <w:name w:val="ヘッダー (文字)"/>
    <w:basedOn w:val="a0"/>
    <w:link w:val="af0"/>
    <w:uiPriority w:val="99"/>
    <w:rsid w:val="00871667"/>
  </w:style>
  <w:style w:type="paragraph" w:styleId="af2">
    <w:name w:val="footer"/>
    <w:basedOn w:val="a"/>
    <w:link w:val="af3"/>
    <w:uiPriority w:val="99"/>
    <w:unhideWhenUsed/>
    <w:rsid w:val="00871667"/>
    <w:pPr>
      <w:tabs>
        <w:tab w:val="center" w:pos="4252"/>
        <w:tab w:val="right" w:pos="8504"/>
      </w:tabs>
      <w:snapToGrid w:val="0"/>
    </w:pPr>
  </w:style>
  <w:style w:type="character" w:customStyle="1" w:styleId="af3">
    <w:name w:val="フッター (文字)"/>
    <w:basedOn w:val="a0"/>
    <w:link w:val="af2"/>
    <w:uiPriority w:val="99"/>
    <w:rsid w:val="00871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185">
      <w:bodyDiv w:val="1"/>
      <w:marLeft w:val="0"/>
      <w:marRight w:val="0"/>
      <w:marTop w:val="0"/>
      <w:marBottom w:val="0"/>
      <w:divBdr>
        <w:top w:val="none" w:sz="0" w:space="0" w:color="auto"/>
        <w:left w:val="none" w:sz="0" w:space="0" w:color="auto"/>
        <w:bottom w:val="none" w:sz="0" w:space="0" w:color="auto"/>
        <w:right w:val="none" w:sz="0" w:space="0" w:color="auto"/>
      </w:divBdr>
    </w:div>
    <w:div w:id="226111565">
      <w:bodyDiv w:val="1"/>
      <w:marLeft w:val="0"/>
      <w:marRight w:val="0"/>
      <w:marTop w:val="0"/>
      <w:marBottom w:val="0"/>
      <w:divBdr>
        <w:top w:val="none" w:sz="0" w:space="0" w:color="auto"/>
        <w:left w:val="none" w:sz="0" w:space="0" w:color="auto"/>
        <w:bottom w:val="none" w:sz="0" w:space="0" w:color="auto"/>
        <w:right w:val="none" w:sz="0" w:space="0" w:color="auto"/>
      </w:divBdr>
    </w:div>
    <w:div w:id="1291322710">
      <w:bodyDiv w:val="1"/>
      <w:marLeft w:val="0"/>
      <w:marRight w:val="0"/>
      <w:marTop w:val="0"/>
      <w:marBottom w:val="0"/>
      <w:divBdr>
        <w:top w:val="none" w:sz="0" w:space="0" w:color="auto"/>
        <w:left w:val="none" w:sz="0" w:space="0" w:color="auto"/>
        <w:bottom w:val="none" w:sz="0" w:space="0" w:color="auto"/>
        <w:right w:val="none" w:sz="0" w:space="0" w:color="auto"/>
      </w:divBdr>
    </w:div>
    <w:div w:id="19422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1403</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Anicom Holdings, Inc.</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堀江　亮</dc:creator>
  <cp:keywords/>
  <dc:description/>
  <cp:lastModifiedBy>黒川　智大</cp:lastModifiedBy>
  <cp:revision>2</cp:revision>
  <dcterms:created xsi:type="dcterms:W3CDTF">2025-10-24T06:26:00Z</dcterms:created>
  <dcterms:modified xsi:type="dcterms:W3CDTF">2025-10-24T06:26:00Z</dcterms:modified>
</cp:coreProperties>
</file>